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ab/>
        <w:t xml:space="preserve">Thought Provoking Activities in the Goring Gap</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Goring Gap University of the Third Age (U3A) holds a talk in the Goring on Thames Village Hall on the last Thursday of every month (except for July and December). Doors open at 10.30 am for coffee and the talk starts at 11 am for about an hour. Talks are on various subjects of general interest, some serious, some less so and are listed on our website.</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U3A is a self-help organisation for people who have retired, or are partially retired or finished raising a family. There is no minimum age to joining us. Members have time to enrich their lives with new skills and experiences, pursue their interests, form new friendships and enjoy a sense of belonging to a vibrant community.</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U3A is different from most other adult learning organisations. Rather than paying people to teach, we encourage members to share their knowledge and talents with other members. As a result, members contribute to a wide range of engaging and stimulating groups in an atmosphere of mutual support and companionship and we have more than 30 active interest groups at Goring U3A.</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Goring U3A is a member of the Thames Valley U3A Network, an association of over 35 local U3As. The network can put on events, such as subject study days, that would not be possible for individual U3As.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There is a small annual fee to join but you can come along to one of our talks as a guest for free or Google Goring Gap U3A for further details.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sz w:val="28"/>
          <w:szCs w:val="28"/>
        </w:rPr>
      </w:pPr>
      <w:hyperlink r:id="rId6">
        <w:r w:rsidDel="00000000" w:rsidR="00000000" w:rsidRPr="00000000">
          <w:rPr>
            <w:color w:val="1155cc"/>
            <w:sz w:val="28"/>
            <w:szCs w:val="28"/>
            <w:u w:val="single"/>
            <w:rtl w:val="0"/>
          </w:rPr>
          <w:t xml:space="preserve">u3asites.org.uk/goring-gap/home</w:t>
        </w:r>
      </w:hyperlink>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160" w:before="0" w:line="24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u3asites.org.uk/goring-gap/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